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D17CDC" w:rsidRDefault="00D17CDC" w:rsidP="00E12BCA">
      <w:pPr>
        <w:jc w:val="both"/>
        <w:rPr>
          <w:b/>
          <w:sz w:val="21"/>
          <w:szCs w:val="21"/>
          <w:u w:val="single"/>
        </w:rPr>
      </w:pPr>
    </w:p>
    <w:p w:rsidR="00D17CDC"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tbl>
      <w:tblPr>
        <w:tblW w:w="7780" w:type="dxa"/>
        <w:tblInd w:w="-3" w:type="dxa"/>
        <w:tblCellMar>
          <w:left w:w="0" w:type="dxa"/>
          <w:right w:w="0" w:type="dxa"/>
        </w:tblCellMar>
        <w:tblLook w:val="04A0" w:firstRow="1" w:lastRow="0" w:firstColumn="1" w:lastColumn="0" w:noHBand="0" w:noVBand="1"/>
      </w:tblPr>
      <w:tblGrid>
        <w:gridCol w:w="854"/>
        <w:gridCol w:w="2595"/>
        <w:gridCol w:w="928"/>
        <w:gridCol w:w="3403"/>
      </w:tblGrid>
      <w:tr w:rsidR="00D549F8" w:rsidTr="00017F51">
        <w:trPr>
          <w:trHeight w:val="273"/>
        </w:trPr>
        <w:tc>
          <w:tcPr>
            <w:tcW w:w="8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b/>
                <w:bCs/>
                <w:u w:val="single"/>
                <w:lang w:val="en-US"/>
              </w:rPr>
            </w:pPr>
            <w:r>
              <w:rPr>
                <w:rFonts w:ascii="Arial" w:hAnsi="Arial" w:cs="Arial"/>
                <w:b/>
                <w:bCs/>
                <w:u w:val="single"/>
              </w:rPr>
              <w:t>Prize No</w:t>
            </w:r>
          </w:p>
        </w:tc>
        <w:tc>
          <w:tcPr>
            <w:tcW w:w="25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b/>
                <w:bCs/>
                <w:u w:val="single"/>
              </w:rPr>
            </w:pPr>
            <w:r>
              <w:rPr>
                <w:rFonts w:ascii="Arial" w:hAnsi="Arial" w:cs="Arial"/>
                <w:b/>
                <w:bCs/>
                <w:u w:val="single"/>
              </w:rPr>
              <w:t>Prizes</w:t>
            </w:r>
          </w:p>
        </w:tc>
        <w:tc>
          <w:tcPr>
            <w:tcW w:w="9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b/>
                <w:bCs/>
                <w:u w:val="single"/>
              </w:rPr>
            </w:pPr>
            <w:r>
              <w:rPr>
                <w:rFonts w:ascii="Arial" w:hAnsi="Arial" w:cs="Arial"/>
                <w:b/>
                <w:bCs/>
                <w:u w:val="single"/>
              </w:rPr>
              <w:t>Ticket No</w:t>
            </w:r>
          </w:p>
        </w:tc>
        <w:tc>
          <w:tcPr>
            <w:tcW w:w="34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b/>
                <w:bCs/>
                <w:u w:val="single"/>
              </w:rPr>
            </w:pPr>
            <w:r>
              <w:rPr>
                <w:rFonts w:ascii="Arial" w:hAnsi="Arial" w:cs="Arial"/>
                <w:b/>
                <w:bCs/>
                <w:u w:val="single"/>
              </w:rPr>
              <w:t>Parish</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1</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Calibri" w:hAnsi="Calibri" w:cs="Calibri"/>
                <w:color w:val="000000"/>
                <w:sz w:val="22"/>
                <w:szCs w:val="22"/>
              </w:rPr>
            </w:pPr>
            <w:r>
              <w:rPr>
                <w:color w:val="000000"/>
              </w:rPr>
              <w:t xml:space="preserve">Suzuki Beleno </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032770</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Good Shepherd, Mulgrave</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2</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Calibri" w:hAnsi="Calibri" w:cs="Calibri"/>
                <w:color w:val="000000"/>
                <w:sz w:val="22"/>
                <w:szCs w:val="22"/>
              </w:rPr>
            </w:pPr>
            <w:r>
              <w:rPr>
                <w:color w:val="000000"/>
              </w:rPr>
              <w:t xml:space="preserve">Suzuki Beleno </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095457</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St Patrick's, Lilydale</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3</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Calibri" w:hAnsi="Calibri" w:cs="Calibri"/>
                <w:color w:val="000000"/>
                <w:sz w:val="22"/>
                <w:szCs w:val="22"/>
              </w:rPr>
            </w:pPr>
            <w:r>
              <w:rPr>
                <w:color w:val="000000"/>
              </w:rPr>
              <w:t xml:space="preserve">Suzuki Beleno </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049753</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Our Lady of the Pines, Donvale</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4</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$1000 Coles/Myer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083496</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Our Holy Redeemer, Surrey Hills</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5</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$1000 Coles/Myer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011368</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Clairvaux Primary School, Belmont</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6</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024215</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Our Lady of Perpetual Help, Dromana</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7</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069241</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St Damian's, Bundoora</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8</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077953</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Resurrection Parish, Keysborough</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9</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109047</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St Simon's, Rowville</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10</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077525</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Resurrection Parish, Keysborough</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11</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092015</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St Michael's, Ashburton</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12</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056036</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St Scholastica, Bennettswood</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13</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015841</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St Agatha's, Cranbourne</w:t>
            </w:r>
          </w:p>
        </w:tc>
      </w:tr>
      <w:tr w:rsidR="00D549F8" w:rsidTr="00017F51">
        <w:trPr>
          <w:trHeight w:val="273"/>
        </w:trPr>
        <w:tc>
          <w:tcPr>
            <w:tcW w:w="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14</w:t>
            </w:r>
          </w:p>
        </w:tc>
        <w:tc>
          <w:tcPr>
            <w:tcW w:w="2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$500 Coles Myer Gift Card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jc w:val="center"/>
              <w:rPr>
                <w:rFonts w:ascii="Arial" w:hAnsi="Arial" w:cs="Arial"/>
              </w:rPr>
            </w:pPr>
            <w:r>
              <w:rPr>
                <w:rFonts w:ascii="Arial" w:hAnsi="Arial" w:cs="Arial"/>
              </w:rPr>
              <w:t>069696</w:t>
            </w:r>
          </w:p>
        </w:tc>
        <w:tc>
          <w:tcPr>
            <w:tcW w:w="3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49F8" w:rsidRDefault="00D549F8" w:rsidP="00017F51">
            <w:pPr>
              <w:rPr>
                <w:rFonts w:ascii="Arial" w:hAnsi="Arial" w:cs="Arial"/>
              </w:rPr>
            </w:pPr>
            <w:r>
              <w:rPr>
                <w:rFonts w:ascii="Arial" w:hAnsi="Arial" w:cs="Arial"/>
              </w:rPr>
              <w:t>St Damian's, Bundoora</w:t>
            </w:r>
          </w:p>
        </w:tc>
      </w:tr>
    </w:tbl>
    <w:p w:rsidR="00D17CDC" w:rsidRPr="003B2FE5" w:rsidRDefault="00D17CDC" w:rsidP="00D17CDC">
      <w:pPr>
        <w:rPr>
          <w:b/>
          <w:sz w:val="22"/>
          <w:szCs w:val="22"/>
          <w:u w:val="single"/>
        </w:rPr>
      </w:pPr>
      <w:r>
        <w:rPr>
          <w:b/>
          <w:sz w:val="22"/>
          <w:szCs w:val="22"/>
          <w:u w:val="single"/>
        </w:rPr>
        <w:t>2021</w:t>
      </w:r>
      <w:r w:rsidRPr="003B2FE5">
        <w:rPr>
          <w:b/>
          <w:sz w:val="22"/>
          <w:szCs w:val="22"/>
          <w:u w:val="single"/>
        </w:rPr>
        <w:t xml:space="preserve"> COLUMBAN CALENDARS</w:t>
      </w:r>
    </w:p>
    <w:p w:rsidR="00D17CDC" w:rsidRDefault="00D17CDC" w:rsidP="00D17CDC">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D17CDC" w:rsidRDefault="00D17CDC" w:rsidP="00D17CDC">
      <w:pPr>
        <w:rPr>
          <w:bCs/>
          <w:sz w:val="22"/>
          <w:szCs w:val="22"/>
        </w:rPr>
      </w:pPr>
      <w:r>
        <w:rPr>
          <w:bCs/>
          <w:sz w:val="22"/>
          <w:szCs w:val="22"/>
        </w:rPr>
        <w:t xml:space="preserve">They are only $10 and proceeds help the Columban Mission. </w:t>
      </w:r>
    </w:p>
    <w:p w:rsidR="00D17CDC" w:rsidRDefault="00A14334" w:rsidP="00D17CDC">
      <w:pPr>
        <w:rPr>
          <w:bCs/>
          <w:sz w:val="22"/>
          <w:szCs w:val="22"/>
        </w:rPr>
      </w:pPr>
      <w:r>
        <w:rPr>
          <w:noProof/>
          <w:lang w:val="en-US" w:eastAsia="en-US"/>
        </w:rPr>
        <mc:AlternateContent>
          <mc:Choice Requires="wps">
            <w:drawing>
              <wp:anchor distT="0" distB="0" distL="114300" distR="114300" simplePos="0" relativeHeight="251727872" behindDoc="0" locked="0" layoutInCell="1" allowOverlap="1" wp14:anchorId="0C7E9ACB" wp14:editId="70051737">
                <wp:simplePos x="0" y="0"/>
                <wp:positionH relativeFrom="column">
                  <wp:posOffset>-104140</wp:posOffset>
                </wp:positionH>
                <wp:positionV relativeFrom="paragraph">
                  <wp:posOffset>130810</wp:posOffset>
                </wp:positionV>
                <wp:extent cx="4716780" cy="746760"/>
                <wp:effectExtent l="0" t="0" r="26670" b="15240"/>
                <wp:wrapNone/>
                <wp:docPr id="6" name="Rounded Rectangle 6"/>
                <wp:cNvGraphicFramePr/>
                <a:graphic xmlns:a="http://schemas.openxmlformats.org/drawingml/2006/main">
                  <a:graphicData uri="http://schemas.microsoft.com/office/word/2010/wordprocessingShape">
                    <wps:wsp>
                      <wps:cNvSpPr/>
                      <wps:spPr>
                        <a:xfrm>
                          <a:off x="0" y="0"/>
                          <a:ext cx="4716780" cy="746760"/>
                        </a:xfrm>
                        <a:prstGeom prst="roundRect">
                          <a:avLst>
                            <a:gd name="adj" fmla="val 0"/>
                          </a:avLst>
                        </a:prstGeom>
                        <a:noFill/>
                        <a:ln w="25400" cap="flat" cmpd="sng" algn="ctr">
                          <a:solidFill>
                            <a:srgbClr val="4F81BD">
                              <a:shade val="50000"/>
                            </a:srgbClr>
                          </a:solidFill>
                          <a:prstDash val="solid"/>
                        </a:ln>
                        <a:effectLst/>
                      </wps:spPr>
                      <wps:txbx>
                        <w:txbxContent>
                          <w:p w:rsidR="00B70D3E" w:rsidRDefault="00B70D3E" w:rsidP="00B70D3E"/>
                          <w:p w:rsidR="00B70D3E" w:rsidRDefault="00B70D3E" w:rsidP="00B70D3E"/>
                          <w:p w:rsidR="00B70D3E" w:rsidRDefault="00B70D3E" w:rsidP="00B70D3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E9ACB" id="Rounded Rectangle 6" o:spid="_x0000_s1026" style="position:absolute;margin-left:-8.2pt;margin-top:10.3pt;width:371.4pt;height:5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" filled="f" strokecolor="#385d8a" strokeweight="2pt">
                <v:textbox>
                  <w:txbxContent>
                    <w:p w:rsidR="00B70D3E" w:rsidRDefault="00B70D3E" w:rsidP="00B70D3E"/>
                    <w:p w:rsidR="00B70D3E" w:rsidRDefault="00B70D3E" w:rsidP="00B70D3E"/>
                    <w:p w:rsidR="00B70D3E" w:rsidRDefault="00B70D3E" w:rsidP="00B70D3E">
                      <w:r>
                        <w:t xml:space="preserve">  </w:t>
                      </w:r>
                    </w:p>
                  </w:txbxContent>
                </v:textbox>
              </v:roundrect>
            </w:pict>
          </mc:Fallback>
        </mc:AlternateContent>
      </w:r>
      <w:r w:rsidR="00D17CDC">
        <w:rPr>
          <w:bCs/>
          <w:sz w:val="22"/>
          <w:szCs w:val="22"/>
        </w:rPr>
        <w:t xml:space="preserve"> </w:t>
      </w:r>
    </w:p>
    <w:p w:rsidR="00D17CDC" w:rsidRDefault="00D17CDC" w:rsidP="00D17CDC">
      <w:pPr>
        <w:shd w:val="clear" w:color="auto" w:fill="FFFFFF"/>
        <w:rPr>
          <w:sz w:val="22"/>
          <w:szCs w:val="22"/>
        </w:rPr>
      </w:pPr>
      <w:r w:rsidRPr="00C8123E">
        <w:rPr>
          <w:b/>
          <w:i/>
          <w:sz w:val="22"/>
          <w:szCs w:val="22"/>
        </w:rPr>
        <w:t>Prayers for the Sick</w:t>
      </w:r>
      <w:r>
        <w:rPr>
          <w:sz w:val="22"/>
          <w:szCs w:val="22"/>
        </w:rPr>
        <w:t xml:space="preserve">; Alan Crabbe, Pauline Lambert, Will Anderson, Josephine Fenech, Leo Fenech, Ronald Gale, Juan Sanhueza </w:t>
      </w:r>
    </w:p>
    <w:p w:rsidR="00D17CDC" w:rsidRPr="00DD32EE" w:rsidRDefault="00D17CDC" w:rsidP="00D17CDC">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00A14334">
        <w:rPr>
          <w:i/>
          <w:sz w:val="22"/>
          <w:szCs w:val="22"/>
        </w:rPr>
        <w:t xml:space="preserve">Monsignor Anthony Kevin Toms </w:t>
      </w:r>
      <w:r>
        <w:rPr>
          <w:i/>
          <w:sz w:val="22"/>
          <w:szCs w:val="22"/>
        </w:rPr>
        <w:t xml:space="preserve"> </w:t>
      </w:r>
    </w:p>
    <w:p w:rsidR="00D17CDC" w:rsidRDefault="00D17CDC" w:rsidP="00D17CDC">
      <w:pPr>
        <w:shd w:val="clear" w:color="auto" w:fill="FFFFFF"/>
        <w:rPr>
          <w:sz w:val="22"/>
          <w:szCs w:val="22"/>
        </w:rPr>
      </w:pPr>
      <w:r w:rsidRPr="00C8123E">
        <w:rPr>
          <w:b/>
          <w:i/>
          <w:sz w:val="22"/>
          <w:szCs w:val="22"/>
        </w:rPr>
        <w:t>Anniversary of Death</w:t>
      </w:r>
      <w:r>
        <w:rPr>
          <w:sz w:val="22"/>
          <w:szCs w:val="22"/>
        </w:rPr>
        <w:t xml:space="preserve">; Maria Mazzarella </w:t>
      </w:r>
      <w:bookmarkStart w:id="0" w:name="_GoBack"/>
      <w:bookmarkEnd w:id="0"/>
    </w:p>
    <w:p w:rsidR="00D17CDC" w:rsidRDefault="00D17CDC" w:rsidP="00D17CDC">
      <w:pPr>
        <w:autoSpaceDE w:val="0"/>
        <w:autoSpaceDN w:val="0"/>
        <w:adjustRightInd w:val="0"/>
      </w:pPr>
    </w:p>
    <w:p w:rsidR="00540F70" w:rsidRDefault="00540F70" w:rsidP="002C14B6">
      <w:pPr>
        <w:autoSpaceDE w:val="0"/>
        <w:autoSpaceDN w:val="0"/>
        <w:adjustRightInd w:val="0"/>
      </w:pPr>
    </w:p>
    <w:p w:rsidR="002C14B6" w:rsidRPr="00D549F8" w:rsidRDefault="00D549F8" w:rsidP="002C14B6">
      <w:pPr>
        <w:autoSpaceDE w:val="0"/>
        <w:autoSpaceDN w:val="0"/>
        <w:adjustRightInd w:val="0"/>
        <w:rPr>
          <w:rFonts w:ascii="Calibri" w:hAnsi="Calibri" w:cs="Calibri"/>
          <w:color w:val="000000"/>
          <w:sz w:val="26"/>
          <w:szCs w:val="26"/>
          <w:u w:val="single"/>
          <w:lang w:val="en-US"/>
        </w:rPr>
      </w:pPr>
      <w:r w:rsidRPr="00D549F8">
        <w:rPr>
          <w:b/>
          <w:sz w:val="26"/>
          <w:szCs w:val="26"/>
          <w:u w:val="single"/>
        </w:rPr>
        <w:t>OPENING UP FOR MASS - WHERE, WHEN AND HOW!</w:t>
      </w:r>
      <w:r w:rsidRPr="00D549F8">
        <w:rPr>
          <w:sz w:val="26"/>
          <w:szCs w:val="26"/>
          <w:u w:val="single"/>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Under the revised COVID 19 restrictions we are permitted to celebrate Mass </w:t>
      </w:r>
      <w:r w:rsidRPr="00D549F8">
        <w:rPr>
          <w:rFonts w:ascii="Calibri" w:hAnsi="Calibri" w:cs="Calibri"/>
          <w:b/>
          <w:color w:val="000000"/>
          <w:sz w:val="22"/>
          <w:szCs w:val="22"/>
          <w:lang w:val="en-US"/>
        </w:rPr>
        <w:t xml:space="preserve">OUTDOORS </w:t>
      </w:r>
      <w:r>
        <w:rPr>
          <w:rFonts w:ascii="Calibri" w:hAnsi="Calibri" w:cs="Calibri"/>
          <w:color w:val="000000"/>
          <w:sz w:val="22"/>
          <w:szCs w:val="22"/>
          <w:lang w:val="en-US"/>
        </w:rPr>
        <w:t xml:space="preserve">with only </w:t>
      </w:r>
      <w:r w:rsidRPr="00D549F8">
        <w:rPr>
          <w:rFonts w:ascii="Calibri" w:hAnsi="Calibri" w:cs="Calibri"/>
          <w:b/>
          <w:color w:val="000000"/>
          <w:sz w:val="22"/>
          <w:szCs w:val="22"/>
          <w:lang w:val="en-US"/>
        </w:rPr>
        <w:t>FIVE</w:t>
      </w:r>
      <w:r>
        <w:rPr>
          <w:rFonts w:ascii="Calibri" w:hAnsi="Calibri" w:cs="Calibri"/>
          <w:color w:val="000000"/>
          <w:sz w:val="22"/>
          <w:szCs w:val="22"/>
          <w:lang w:val="en-US"/>
        </w:rPr>
        <w:t xml:space="preserve"> people and one Priest present. </w:t>
      </w:r>
    </w:p>
    <w:p w:rsidR="00D549F8" w:rsidRPr="00D549F8" w:rsidRDefault="00D549F8"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WHEN&amp; WHERE</w:t>
      </w:r>
      <w:r w:rsidRPr="00D549F8">
        <w:rPr>
          <w:rFonts w:ascii="Calibri" w:hAnsi="Calibri" w:cs="Calibri"/>
          <w:b/>
          <w:color w:val="000000"/>
          <w:sz w:val="22"/>
          <w:szCs w:val="22"/>
          <w:lang w:val="en-US"/>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Saturday 7pm, Sunday 9am and Sunday 11am. Masses will be held in the schoolyard under the shade cloth. Please enter via the gate to the left of the Church entrance.  </w:t>
      </w:r>
    </w:p>
    <w:p w:rsidR="00540F70" w:rsidRDefault="00540F70" w:rsidP="002C14B6">
      <w:pPr>
        <w:autoSpaceDE w:val="0"/>
        <w:autoSpaceDN w:val="0"/>
        <w:adjustRightInd w:val="0"/>
        <w:spacing w:after="6"/>
        <w:rPr>
          <w:rFonts w:ascii="Calibri" w:hAnsi="Calibri" w:cs="Calibri"/>
          <w:b/>
          <w:color w:val="000000"/>
          <w:sz w:val="22"/>
          <w:szCs w:val="22"/>
          <w:lang w:val="en-US"/>
        </w:rPr>
      </w:pPr>
      <w:r w:rsidRPr="00540F70">
        <w:rPr>
          <w:rFonts w:ascii="Calibri" w:hAnsi="Calibri" w:cs="Calibri"/>
          <w:b/>
          <w:color w:val="000000"/>
          <w:sz w:val="22"/>
          <w:szCs w:val="22"/>
          <w:lang w:val="en-US"/>
        </w:rPr>
        <w:t>HOW?</w:t>
      </w:r>
      <w:r w:rsidR="00D549F8" w:rsidRPr="00540F70">
        <w:rPr>
          <w:rFonts w:ascii="Calibri" w:hAnsi="Calibri" w:cs="Calibri"/>
          <w:b/>
          <w:color w:val="000000"/>
          <w:sz w:val="22"/>
          <w:szCs w:val="22"/>
          <w:lang w:val="en-US"/>
        </w:rPr>
        <w:t xml:space="preserve"> </w:t>
      </w:r>
    </w:p>
    <w:p w:rsidR="00D549F8" w:rsidRDefault="00540F70"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Those wishing to attend any Mass must call 94575794 to book in and register their contact details. Those attending Mass must wear a facemask at all times except when receiving communion and use the sanitizer provided.</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1928D6" w:rsidRDefault="002C14B6" w:rsidP="001928D6">
      <w:pPr>
        <w:autoSpaceDE w:val="0"/>
        <w:autoSpaceDN w:val="0"/>
        <w:adjustRightInd w:val="0"/>
        <w:rPr>
          <w:rFonts w:ascii="Calibri" w:hAnsi="Calibri" w:cs="Calibri"/>
          <w:b/>
          <w:color w:val="000000"/>
          <w:sz w:val="22"/>
          <w:szCs w:val="22"/>
          <w:lang w:val="en-US"/>
        </w:rPr>
      </w:pP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sidR="001928D6">
        <w:rPr>
          <w:rFonts w:ascii="Calibri" w:hAnsi="Calibri" w:cs="Calibri"/>
          <w:color w:val="000000"/>
          <w:sz w:val="22"/>
          <w:szCs w:val="22"/>
          <w:lang w:val="en-US"/>
        </w:rPr>
        <w:t xml:space="preserve"> </w:t>
      </w:r>
    </w:p>
    <w:p w:rsidR="00A70166" w:rsidRPr="001928D6" w:rsidRDefault="0053226C" w:rsidP="001928D6">
      <w:pPr>
        <w:autoSpaceDE w:val="0"/>
        <w:autoSpaceDN w:val="0"/>
        <w:adjustRightInd w:val="0"/>
        <w:rPr>
          <w:rFonts w:ascii="Calibri" w:hAnsi="Calibri" w:cs="Calibri"/>
          <w:b/>
          <w:color w:val="000000"/>
          <w:sz w:val="22"/>
          <w:szCs w:val="22"/>
          <w:lang w:val="en-US"/>
        </w:rPr>
      </w:pPr>
      <w:r>
        <w:rPr>
          <w:noProof/>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column">
                  <wp:posOffset>-79375</wp:posOffset>
                </wp:positionH>
                <wp:positionV relativeFrom="paragraph">
                  <wp:posOffset>136525</wp:posOffset>
                </wp:positionV>
                <wp:extent cx="4770120" cy="4328160"/>
                <wp:effectExtent l="0" t="0" r="11430" b="15240"/>
                <wp:wrapNone/>
                <wp:docPr id="2" name="Rounded Rectangle 2"/>
                <wp:cNvGraphicFramePr/>
                <a:graphic xmlns:a="http://schemas.openxmlformats.org/drawingml/2006/main">
                  <a:graphicData uri="http://schemas.microsoft.com/office/word/2010/wordprocessingShape">
                    <wps:wsp>
                      <wps:cNvSpPr/>
                      <wps:spPr>
                        <a:xfrm>
                          <a:off x="0" y="0"/>
                          <a:ext cx="4770120" cy="432816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margin-left:-6.25pt;margin-top:10.75pt;width:375.6pt;height:34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v:roundrect>
            </w:pict>
          </mc:Fallback>
        </mc:AlternateContent>
      </w:r>
      <w:r w:rsidR="00721320">
        <w:rPr>
          <w:b/>
          <w:sz w:val="22"/>
          <w:szCs w:val="22"/>
          <w:u w:val="single"/>
        </w:rPr>
        <w:t xml:space="preserve">                       </w: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 xml:space="preserve">Fr Wayne, </w:t>
      </w:r>
    </w:p>
    <w:p w:rsidR="00A70166" w:rsidRDefault="0053226C" w:rsidP="00A70166">
      <w:r>
        <w:t xml:space="preserve">The Owner and the Vineyard. </w:t>
      </w:r>
    </w:p>
    <w:p w:rsidR="0053226C" w:rsidRPr="00755126" w:rsidRDefault="0053226C" w:rsidP="0053226C">
      <w:r w:rsidRPr="00755126">
        <w:t xml:space="preserve">There is no need to worry but … It is easy to hear someone speak, another thing to believe what they are saying. Am I worried about what is happening because of the Covid Pandemic? Am I worried about getting sick? Am I worried about being worried? St. Paul writes to the Philippians telling them there is no need to worry but if there is pray to God. Jesus gives us another parable, a story very close to Him. An owner of a vineyard leases it to tenants. Far from working it and enhancing the vineyard they take what they can get from it and when the owner sends his servants to collect the produce the servants are thrown out and killed. The owner sends his son; the son is thrown out and killed. The owner is God; Jesus is the son; the tenants are the Chief Priests and elders. Like the tenants who were given responsibility to look after the </w:t>
      </w:r>
      <w:r w:rsidRPr="00755126">
        <w:t>vineyard,</w:t>
      </w:r>
      <w:r w:rsidRPr="00755126">
        <w:t xml:space="preserve"> we are called to look after each other, the earth and the environment. Do I fail to use the gifts, rejected God’s blessings, for my own selfishness? With all I have do I actively shut people out of having a share? This after all is what God wants us to do, to share. Do I selfishly withhold what is not my own but God’s? Selfishness is destructive and we risk losing everything. The tenants were given a gift - as were the Chief Priests and elders - but think they can have what they want and do as they like. Jesus is sent by His Father to bring salvation, to all peoples. The Chief Priests and elders thought they deserved what they had through adherence to the law but the flaw in their thinking was to believe it gave them superiority over others and a license to exclude and even to actively withhold what was not theirs to give or take. Jesus came to redeem and He was condemned and killed. </w:t>
      </w:r>
      <w:r w:rsidRPr="00755126">
        <w:t>Ultimately,</w:t>
      </w:r>
      <w:r w:rsidRPr="00755126">
        <w:t xml:space="preserve"> His death on the Cross and His resurrection was a glorious victory. He had been rejected and yet becomes the keystone. St Paul’s advice to the Philippians is a complete rejection of the protagonists in today’s Gospel. Jesus challenges us to love one another and to care for all of creation. If not we run the risk of losing what God wants to give us - eternal life. St Paul advises and Jesus challenges us to look after one another and to look after what the father has given and wants to give us. May the God of peace free us from worry and the strength to share His blessings. </w:t>
      </w: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D86BEC" w:rsidRDefault="00D86BEC" w:rsidP="00BC7283">
      <w:pPr>
        <w:rPr>
          <w:rFonts w:ascii="Ariel" w:hAnsi="Ariel"/>
          <w:b/>
          <w:bCs/>
          <w:sz w:val="24"/>
          <w:szCs w:val="24"/>
        </w:rPr>
      </w:pPr>
    </w:p>
    <w:p w:rsidR="00D86BEC" w:rsidRDefault="00D86BEC" w:rsidP="00BC7283">
      <w:pPr>
        <w:rPr>
          <w:rFonts w:ascii="Ariel" w:hAnsi="Ariel"/>
          <w:b/>
          <w:bCs/>
          <w:sz w:val="24"/>
          <w:szCs w:val="24"/>
        </w:rPr>
      </w:pPr>
    </w:p>
    <w:p w:rsidR="005B4C2A" w:rsidRDefault="005B4C2A" w:rsidP="00BC7283">
      <w:pPr>
        <w:rPr>
          <w:noProof/>
          <w:lang w:val="en-US" w:eastAsia="en-US"/>
        </w:rPr>
      </w:pPr>
    </w:p>
    <w:p w:rsidR="00B70D3E" w:rsidRDefault="00B70D3E" w:rsidP="005B4C2A">
      <w:pPr>
        <w:autoSpaceDE w:val="0"/>
        <w:autoSpaceDN w:val="0"/>
        <w:adjustRightInd w:val="0"/>
      </w:pPr>
    </w:p>
    <w:p w:rsidR="00E13824" w:rsidRPr="007715C6" w:rsidRDefault="00E13824" w:rsidP="007715C6">
      <w:pPr>
        <w:widowControl w:val="0"/>
        <w:tabs>
          <w:tab w:val="left" w:pos="2160"/>
          <w:tab w:val="left" w:pos="4500"/>
        </w:tabs>
        <w:ind w:right="-29"/>
        <w:jc w:val="both"/>
        <w:rPr>
          <w:rFonts w:ascii="Ariel" w:hAnsi="Ariel"/>
          <w:b/>
          <w:bCs/>
          <w:sz w:val="24"/>
          <w:szCs w:val="24"/>
        </w:rPr>
      </w:pPr>
    </w:p>
    <w:p w:rsidR="006F1E5E" w:rsidRDefault="006F1E5E" w:rsidP="006F1E5E">
      <w:pPr>
        <w:rPr>
          <w:rFonts w:eastAsiaTheme="minorHAnsi"/>
        </w:rPr>
      </w:pPr>
      <w:r w:rsidRPr="00E248B3">
        <w:rPr>
          <w:rFonts w:eastAsiaTheme="minorHAnsi"/>
        </w:rPr>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D1" w:rsidRDefault="006C7DD1" w:rsidP="00055658">
      <w:r>
        <w:separator/>
      </w:r>
    </w:p>
  </w:endnote>
  <w:endnote w:type="continuationSeparator" w:id="0">
    <w:p w:rsidR="006C7DD1" w:rsidRDefault="006C7DD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D1" w:rsidRDefault="006C7DD1" w:rsidP="00055658">
      <w:r>
        <w:separator/>
      </w:r>
    </w:p>
  </w:footnote>
  <w:footnote w:type="continuationSeparator" w:id="0">
    <w:p w:rsidR="006C7DD1" w:rsidRDefault="006C7DD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511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B519-6707-4CAB-B373-2330765E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6803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2020-10-02T01:53:00Z</cp:lastPrinted>
  <dcterms:created xsi:type="dcterms:W3CDTF">2020-10-02T01:17:00Z</dcterms:created>
  <dcterms:modified xsi:type="dcterms:W3CDTF">2020-10-02T02:49:00Z</dcterms:modified>
</cp:coreProperties>
</file>